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E9" w:rsidRPr="00BA4CE9" w:rsidRDefault="00BA4CE9" w:rsidP="00BA4CE9">
      <w:pPr>
        <w:jc w:val="center"/>
        <w:rPr>
          <w:rFonts w:ascii="Garamond" w:hAnsi="Garamond"/>
          <w:b/>
        </w:rPr>
      </w:pPr>
      <w:r w:rsidRPr="00BA4CE9">
        <w:rPr>
          <w:rFonts w:ascii="Garamond" w:hAnsi="Garamond"/>
          <w:b/>
        </w:rPr>
        <w:t>TÁJÉKOZTATÓ</w:t>
      </w:r>
    </w:p>
    <w:p w:rsidR="00BA4CE9" w:rsidRDefault="00BA4CE9" w:rsidP="00BA4CE9">
      <w:pPr>
        <w:jc w:val="center"/>
        <w:rPr>
          <w:rFonts w:ascii="Garamond" w:hAnsi="Garamond"/>
        </w:rPr>
      </w:pPr>
      <w:proofErr w:type="gramStart"/>
      <w:r w:rsidRPr="00BA4CE9">
        <w:rPr>
          <w:rFonts w:ascii="Garamond" w:hAnsi="Garamond"/>
        </w:rPr>
        <w:t>az</w:t>
      </w:r>
      <w:proofErr w:type="gramEnd"/>
      <w:r w:rsidRPr="00BA4CE9">
        <w:rPr>
          <w:rFonts w:ascii="Garamond" w:hAnsi="Garamond"/>
        </w:rPr>
        <w:t xml:space="preserve"> adós gazdálkodó szervezet vezetője részére</w:t>
      </w:r>
    </w:p>
    <w:p w:rsidR="00BA4CE9" w:rsidRDefault="00BA4CE9" w:rsidP="00BA4CE9">
      <w:pPr>
        <w:jc w:val="both"/>
        <w:rPr>
          <w:rFonts w:ascii="Garamond" w:hAnsi="Garamond"/>
        </w:rPr>
      </w:pPr>
    </w:p>
    <w:p w:rsidR="00BA4CE9" w:rsidRPr="00BA4CE9" w:rsidRDefault="00BA4CE9" w:rsidP="00BA4CE9">
      <w:pPr>
        <w:jc w:val="both"/>
        <w:rPr>
          <w:rFonts w:ascii="Garamond" w:hAnsi="Garamond"/>
          <w:b/>
        </w:rPr>
      </w:pPr>
      <w:r w:rsidRPr="00BA4CE9">
        <w:rPr>
          <w:rFonts w:ascii="Garamond" w:hAnsi="Garamond"/>
          <w:b/>
        </w:rPr>
        <w:t xml:space="preserve">Tisztelt </w:t>
      </w:r>
      <w:r>
        <w:rPr>
          <w:rFonts w:ascii="Garamond" w:hAnsi="Garamond"/>
          <w:b/>
        </w:rPr>
        <w:t>Cím</w:t>
      </w:r>
      <w:r w:rsidRPr="00BA4CE9">
        <w:rPr>
          <w:rFonts w:ascii="Garamond" w:hAnsi="Garamond"/>
          <w:b/>
        </w:rPr>
        <w:t xml:space="preserve">! 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BA4CE9">
        <w:rPr>
          <w:rFonts w:ascii="Garamond" w:hAnsi="Garamond"/>
        </w:rPr>
        <w:t>Az Ön irányítása alatt állt gazdálkodó szervezet felszámolását az illetékes Törvényszék jogerős végzéssel elrendelte, felszámolóként a</w:t>
      </w:r>
      <w:r>
        <w:rPr>
          <w:rFonts w:ascii="Garamond" w:hAnsi="Garamond"/>
        </w:rPr>
        <w:t>z</w:t>
      </w:r>
      <w:r w:rsidRPr="00BA4CE9">
        <w:rPr>
          <w:rFonts w:ascii="Garamond" w:hAnsi="Garamond"/>
        </w:rPr>
        <w:t xml:space="preserve"> </w:t>
      </w:r>
      <w:r w:rsidR="008A0EB5">
        <w:rPr>
          <w:rFonts w:ascii="Garamond" w:hAnsi="Garamond"/>
        </w:rPr>
        <w:t>FFH</w:t>
      </w:r>
      <w:r>
        <w:rPr>
          <w:rFonts w:ascii="Garamond" w:hAnsi="Garamond"/>
        </w:rPr>
        <w:t xml:space="preserve"> Consulting</w:t>
      </w:r>
      <w:r w:rsidRPr="00BA4CE9">
        <w:rPr>
          <w:rFonts w:ascii="Garamond" w:hAnsi="Garamond"/>
        </w:rPr>
        <w:t xml:space="preserve"> </w:t>
      </w:r>
      <w:proofErr w:type="spellStart"/>
      <w:r w:rsidRPr="00BA4CE9">
        <w:rPr>
          <w:rFonts w:ascii="Garamond" w:hAnsi="Garamond"/>
        </w:rPr>
        <w:t>Kft.-t</w:t>
      </w:r>
      <w:proofErr w:type="spellEnd"/>
      <w:r w:rsidRPr="00BA4CE9">
        <w:rPr>
          <w:rFonts w:ascii="Garamond" w:hAnsi="Garamond"/>
        </w:rPr>
        <w:t xml:space="preserve"> (</w:t>
      </w:r>
      <w:r w:rsidRPr="00524538">
        <w:rPr>
          <w:rFonts w:ascii="Garamond" w:hAnsi="Garamond"/>
          <w:szCs w:val="24"/>
        </w:rPr>
        <w:t>Kft. (1191 Budapest, Üllői út 241., leve</w:t>
      </w:r>
      <w:r>
        <w:rPr>
          <w:rFonts w:ascii="Garamond" w:hAnsi="Garamond"/>
          <w:szCs w:val="24"/>
        </w:rPr>
        <w:t>lezési cím: 1385 Bp., Pf.: 874.</w:t>
      </w:r>
      <w:r w:rsidRPr="00BA4CE9">
        <w:rPr>
          <w:rFonts w:ascii="Garamond" w:hAnsi="Garamond"/>
        </w:rPr>
        <w:t xml:space="preserve">) </w:t>
      </w:r>
      <w:r>
        <w:rPr>
          <w:rFonts w:ascii="Garamond" w:hAnsi="Garamond"/>
        </w:rPr>
        <w:t>jelölte</w:t>
      </w:r>
      <w:r w:rsidRPr="00BA4CE9">
        <w:rPr>
          <w:rFonts w:ascii="Garamond" w:hAnsi="Garamond"/>
        </w:rPr>
        <w:t xml:space="preserve"> ki. 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BA4CE9">
        <w:rPr>
          <w:rFonts w:ascii="Garamond" w:hAnsi="Garamond"/>
        </w:rPr>
        <w:t xml:space="preserve">Az alábbiakban röviden tájékoztatjuk Önt a felszámolás alatt álló gazdálkodó szervezet vezetőjének a jogszabályban előírt kötelezettségeiről, valamint a kötelezettségei elmulasztásának következményeiről. 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BA4CE9">
        <w:rPr>
          <w:rFonts w:ascii="Garamond" w:hAnsi="Garamond"/>
        </w:rPr>
        <w:t xml:space="preserve">Az Ön vezetése alatt állt gazdálkodó szervezet felszámolására irányadó legfőbb jogszabályok: </w:t>
      </w:r>
    </w:p>
    <w:p w:rsidR="00BA4CE9" w:rsidRDefault="00BA4CE9" w:rsidP="00BA4CE9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BA4CE9">
        <w:rPr>
          <w:rFonts w:ascii="Garamond" w:hAnsi="Garamond"/>
        </w:rPr>
        <w:t>A csődeljárásról és a felszámolási eljárásról szóló 1991. évi XLIX. törvény (</w:t>
      </w:r>
      <w:proofErr w:type="spellStart"/>
      <w:r w:rsidRPr="00BA4CE9">
        <w:rPr>
          <w:rFonts w:ascii="Garamond" w:hAnsi="Garamond"/>
        </w:rPr>
        <w:t>Cstv</w:t>
      </w:r>
      <w:proofErr w:type="spellEnd"/>
      <w:r w:rsidRPr="00BA4CE9">
        <w:rPr>
          <w:rFonts w:ascii="Garamond" w:hAnsi="Garamond"/>
        </w:rPr>
        <w:t xml:space="preserve">.), </w:t>
      </w:r>
    </w:p>
    <w:p w:rsidR="00BA4CE9" w:rsidRDefault="00BA4CE9" w:rsidP="00BA4CE9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BA4CE9">
        <w:rPr>
          <w:rFonts w:ascii="Garamond" w:hAnsi="Garamond"/>
        </w:rPr>
        <w:t xml:space="preserve">106/1995. (IX.8.) Kormányrendelet a felszámolási eljárás és a végelszámolás környezet- és természetvédelmi követelményeiről, valamint </w:t>
      </w:r>
    </w:p>
    <w:p w:rsidR="00BA4CE9" w:rsidRPr="00BA4CE9" w:rsidRDefault="00BA4CE9" w:rsidP="00BA4CE9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BA4CE9">
        <w:rPr>
          <w:rFonts w:ascii="Garamond" w:hAnsi="Garamond"/>
        </w:rPr>
        <w:t xml:space="preserve"> 225/2000. (XII.19.) Kormányrendelet a felszámolás számviteli feladatairól. </w:t>
      </w:r>
    </w:p>
    <w:p w:rsidR="00BA4CE9" w:rsidRPr="00BA4CE9" w:rsidRDefault="00BA4CE9" w:rsidP="00BA4CE9">
      <w:pPr>
        <w:jc w:val="both"/>
        <w:rPr>
          <w:rFonts w:ascii="Garamond" w:hAnsi="Garamond"/>
          <w:b/>
        </w:rPr>
      </w:pPr>
      <w:r w:rsidRPr="00BA4CE9">
        <w:rPr>
          <w:rFonts w:ascii="Garamond" w:hAnsi="Garamond"/>
          <w:b/>
        </w:rPr>
        <w:t xml:space="preserve">A felszámolás kezdő időpontja Cégközlöny honlapján történt közzétételének napja. </w:t>
      </w:r>
    </w:p>
    <w:p w:rsidR="00BA4CE9" w:rsidRDefault="00BA4CE9" w:rsidP="00BA4CE9">
      <w:pPr>
        <w:jc w:val="both"/>
        <w:rPr>
          <w:rFonts w:ascii="Garamond" w:hAnsi="Garamond"/>
          <w:b/>
          <w:i/>
        </w:rPr>
      </w:pPr>
      <w:r w:rsidRPr="00BA4CE9">
        <w:rPr>
          <w:rFonts w:ascii="Garamond" w:hAnsi="Garamond"/>
          <w:b/>
          <w:i/>
        </w:rPr>
        <w:t xml:space="preserve">I. A </w:t>
      </w:r>
      <w:proofErr w:type="spellStart"/>
      <w:r w:rsidRPr="00BA4CE9">
        <w:rPr>
          <w:rFonts w:ascii="Garamond" w:hAnsi="Garamond"/>
          <w:b/>
          <w:i/>
        </w:rPr>
        <w:t>Cstv</w:t>
      </w:r>
      <w:proofErr w:type="spellEnd"/>
      <w:r w:rsidRPr="00BA4CE9">
        <w:rPr>
          <w:rFonts w:ascii="Garamond" w:hAnsi="Garamond"/>
          <w:b/>
          <w:i/>
        </w:rPr>
        <w:t>. 31. § (1) bekezdése szerint a felszámolás alatt álló gazdálkodó szervezet vezetője köteles: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BA4CE9">
        <w:rPr>
          <w:rFonts w:ascii="Garamond" w:hAnsi="Garamond"/>
        </w:rPr>
        <w:t xml:space="preserve"> </w:t>
      </w:r>
      <w:r w:rsidRPr="00A12372">
        <w:rPr>
          <w:rFonts w:ascii="Garamond" w:hAnsi="Garamond"/>
          <w:b/>
          <w:u w:val="single"/>
        </w:rPr>
        <w:t>1.1</w:t>
      </w:r>
      <w:r w:rsidRPr="00BA4CE9">
        <w:rPr>
          <w:rFonts w:ascii="Garamond" w:hAnsi="Garamond"/>
        </w:rPr>
        <w:t>. A felszámolás elrendeléséről a munkavállalókat, illetve a szövetkezeti tagokat, valamint az Mt. 270. §</w:t>
      </w:r>
      <w:proofErr w:type="spellStart"/>
      <w:r w:rsidRPr="00BA4CE9">
        <w:rPr>
          <w:rFonts w:ascii="Garamond" w:hAnsi="Garamond"/>
        </w:rPr>
        <w:t>-ában</w:t>
      </w:r>
      <w:proofErr w:type="spellEnd"/>
      <w:r w:rsidRPr="00BA4CE9">
        <w:rPr>
          <w:rFonts w:ascii="Garamond" w:hAnsi="Garamond"/>
        </w:rPr>
        <w:t xml:space="preserve"> meghatározott szakszervezeteket, az Mt. XX. fejezete szerinti üzemi tanácsot (üzemi megbízottat) haladéktalanul tájékoztatni. [e) pont] 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1.2</w:t>
      </w:r>
      <w:r w:rsidRPr="00BA4CE9">
        <w:rPr>
          <w:rFonts w:ascii="Garamond" w:hAnsi="Garamond"/>
        </w:rPr>
        <w:t xml:space="preserve">. A felszámolás elrendeléséről haladéktalanul értesíteni az adós értékpapírszámláját vezető szolgáltatót és az egyéb pénzpiaci eszközeit kezelő szolgáltatót. [h) pont] </w:t>
      </w:r>
    </w:p>
    <w:p w:rsidR="00BA4CE9" w:rsidRPr="00BA4CE9" w:rsidRDefault="00BA4CE9" w:rsidP="00BA4CE9">
      <w:pPr>
        <w:jc w:val="both"/>
        <w:rPr>
          <w:rFonts w:ascii="Garamond" w:hAnsi="Garamond"/>
          <w:b/>
        </w:rPr>
      </w:pPr>
      <w:r w:rsidRPr="00A12372">
        <w:rPr>
          <w:rFonts w:ascii="Garamond" w:hAnsi="Garamond"/>
          <w:b/>
          <w:u w:val="single"/>
        </w:rPr>
        <w:t>2.</w:t>
      </w:r>
      <w:r w:rsidRPr="00BA4CE9">
        <w:rPr>
          <w:rFonts w:ascii="Garamond" w:hAnsi="Garamond"/>
        </w:rPr>
        <w:t xml:space="preserve"> A felszámolás kezdő időpontját követő </w:t>
      </w:r>
      <w:r w:rsidRPr="00BA4CE9">
        <w:rPr>
          <w:rFonts w:ascii="Garamond" w:hAnsi="Garamond"/>
          <w:b/>
        </w:rPr>
        <w:t xml:space="preserve">15 napon belül: 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2.1.</w:t>
      </w:r>
      <w:r w:rsidRPr="00BA4CE9">
        <w:rPr>
          <w:rFonts w:ascii="Garamond" w:hAnsi="Garamond"/>
        </w:rPr>
        <w:t xml:space="preserve"> A felszámolónak és az illetékes környezetvédelmi felügyelőségnek nyilatkozatot tenni arról, hogy maradtak-e fenn olyan környezeti károsodások, környezeti terhek, melyekből bírságfizetési vagy egyéb fizetési kötelezettség, a károsodások, illetve terhek rendezéséhez szükséges kiadás származhat. [c) pont] 2.2. A felszámolás elrendeléséről az 57. § (1) bekezdésének c) pontjában meghatározott követelések jogosultjait tájékoztatni. [f) pont] </w:t>
      </w:r>
      <w:r>
        <w:rPr>
          <w:rFonts w:ascii="Garamond" w:hAnsi="Garamond"/>
        </w:rPr>
        <w:t>(Adós kötelezettsége tehát, hogy a nyilatkozatot</w:t>
      </w:r>
      <w:r w:rsidRPr="00BA4CE9">
        <w:rPr>
          <w:rFonts w:ascii="Garamond" w:hAnsi="Garamond"/>
        </w:rPr>
        <w:t xml:space="preserve"> 15 napon belül az illetékes környezetvédelmi felügyelőségnek </w:t>
      </w:r>
      <w:r>
        <w:rPr>
          <w:rFonts w:ascii="Garamond" w:hAnsi="Garamond"/>
        </w:rPr>
        <w:t>küldje meg</w:t>
      </w:r>
      <w:r w:rsidRPr="00BA4CE9">
        <w:rPr>
          <w:rFonts w:ascii="Garamond" w:hAnsi="Garamond"/>
        </w:rPr>
        <w:t xml:space="preserve">, a nyilatkozat egy példányát, valamint a postai feladását igazoló postai feladóvevény másolatát a felszámoló részére </w:t>
      </w:r>
      <w:r>
        <w:rPr>
          <w:rFonts w:ascii="Garamond" w:hAnsi="Garamond"/>
        </w:rPr>
        <w:t>szíveskedjen átadni. A n</w:t>
      </w:r>
      <w:r w:rsidR="008A0EB5">
        <w:rPr>
          <w:rFonts w:ascii="Garamond" w:hAnsi="Garamond"/>
        </w:rPr>
        <w:t>yilatkozat letölthető az ffh</w:t>
      </w:r>
      <w:r>
        <w:rPr>
          <w:rFonts w:ascii="Garamond" w:hAnsi="Garamond"/>
        </w:rPr>
        <w:t>consulting.hu oldalán)</w:t>
      </w:r>
      <w:bookmarkStart w:id="0" w:name="_GoBack"/>
      <w:bookmarkEnd w:id="0"/>
    </w:p>
    <w:p w:rsidR="00BA4CE9" w:rsidRDefault="00BA4CE9" w:rsidP="00BA4CE9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3.</w:t>
      </w:r>
      <w:r w:rsidRPr="00BA4CE9">
        <w:rPr>
          <w:rFonts w:ascii="Garamond" w:hAnsi="Garamond"/>
        </w:rPr>
        <w:t xml:space="preserve"> A felszámolás kezdő időpontját követő </w:t>
      </w:r>
      <w:r w:rsidRPr="00BA4CE9">
        <w:rPr>
          <w:rFonts w:ascii="Garamond" w:hAnsi="Garamond"/>
          <w:b/>
        </w:rPr>
        <w:t>30 napon belül</w:t>
      </w:r>
      <w:r w:rsidRPr="00BA4CE9">
        <w:rPr>
          <w:rFonts w:ascii="Garamond" w:hAnsi="Garamond"/>
        </w:rPr>
        <w:t xml:space="preserve">: 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3.1.</w:t>
      </w:r>
      <w:r w:rsidRPr="00BA4CE9">
        <w:rPr>
          <w:rFonts w:ascii="Garamond" w:hAnsi="Garamond"/>
        </w:rPr>
        <w:t xml:space="preserve"> A felszámolás kezdő időpontját megelőző nappal </w:t>
      </w:r>
      <w:proofErr w:type="spellStart"/>
      <w:r w:rsidRPr="00BA4CE9">
        <w:rPr>
          <w:rFonts w:ascii="Garamond" w:hAnsi="Garamond"/>
        </w:rPr>
        <w:t>záróleltárt</w:t>
      </w:r>
      <w:proofErr w:type="spellEnd"/>
      <w:r w:rsidRPr="00BA4CE9">
        <w:rPr>
          <w:rFonts w:ascii="Garamond" w:hAnsi="Garamond"/>
        </w:rPr>
        <w:t xml:space="preserve">, valamint éves beszámolót (a továbbiakban </w:t>
      </w:r>
      <w:proofErr w:type="gramStart"/>
      <w:r w:rsidRPr="00BA4CE9">
        <w:rPr>
          <w:rFonts w:ascii="Garamond" w:hAnsi="Garamond"/>
        </w:rPr>
        <w:t>együtt</w:t>
      </w:r>
      <w:proofErr w:type="gramEnd"/>
      <w:r w:rsidRPr="00BA4CE9">
        <w:rPr>
          <w:rFonts w:ascii="Garamond" w:hAnsi="Garamond"/>
        </w:rPr>
        <w:t xml:space="preserve">: tevékenységet lezáró mérleg), továbbá az eredmény felosztása után zárómérleget és adóbevallást készíteni, azokat a felszámolónak és az adóhatóságnak átadni és nyilatkozni arról, hogy a tevékenységet lezáró mérleg, illetve az eredmény felosztása után készített zárómérleg az adós vagyoni helyzetéről valós és megbízható képet ad, valamint nyilatkozni arról is, hogy a mérleg elfogadása óta az adós vagyoni helyzetében milyen lényeges változások történtek. [a) pont] 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3.2.</w:t>
      </w:r>
      <w:r w:rsidRPr="00BA4CE9">
        <w:rPr>
          <w:rFonts w:ascii="Garamond" w:hAnsi="Garamond"/>
        </w:rPr>
        <w:t xml:space="preserve"> A nem selejtezhető iratokról iratjegyzéket készíteni, és azt, az irattári anyagot, valamint a vagyont leltár szerint átadni a felszámolónak, a folyamatban lévő ügyekről, eljárásokról tájékoztatást adni, továbbá nyilatkozni arról, hogy valamennyi vagyontárgyra, iratra vonatkozóan teljesítette az átadási kötelezettségét. [b) pont] </w:t>
      </w:r>
    </w:p>
    <w:p w:rsidR="00A12372" w:rsidRDefault="00BA4CE9" w:rsidP="00BA4CE9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lastRenderedPageBreak/>
        <w:t>3.3.</w:t>
      </w:r>
      <w:r w:rsidRPr="00BA4CE9">
        <w:rPr>
          <w:rFonts w:ascii="Garamond" w:hAnsi="Garamond"/>
        </w:rPr>
        <w:t xml:space="preserve"> A felszámolónak tájékoztatást adni minden, a </w:t>
      </w:r>
      <w:proofErr w:type="spellStart"/>
      <w:r w:rsidRPr="00BA4CE9">
        <w:rPr>
          <w:rFonts w:ascii="Garamond" w:hAnsi="Garamond"/>
        </w:rPr>
        <w:t>Cstv</w:t>
      </w:r>
      <w:proofErr w:type="spellEnd"/>
      <w:r w:rsidRPr="00BA4CE9">
        <w:rPr>
          <w:rFonts w:ascii="Garamond" w:hAnsi="Garamond"/>
        </w:rPr>
        <w:t xml:space="preserve">. 40. § (1) bekezdés a) pont tárgyát képező jogügyletről, illetve kötelezettségvállalásról. [d) pont] </w:t>
      </w:r>
    </w:p>
    <w:p w:rsidR="00BA4CE9" w:rsidRDefault="00BA4CE9" w:rsidP="00BA4CE9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3.4.</w:t>
      </w:r>
      <w:r w:rsidRPr="00BA4CE9">
        <w:rPr>
          <w:rFonts w:ascii="Garamond" w:hAnsi="Garamond"/>
        </w:rPr>
        <w:t xml:space="preserve"> A felszámoló kérésére az adós felszámolás előtti tevékenységével, a vagyontárgyak elhelyezésével kapcsolatos tájékoztatást megadni, a felszámoló tevékenységét elősegíteni. [g) pont] </w:t>
      </w:r>
    </w:p>
    <w:p w:rsidR="00A12372" w:rsidRDefault="00BA4CE9" w:rsidP="00BA4CE9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3.5.</w:t>
      </w:r>
      <w:r w:rsidRPr="00BA4CE9">
        <w:rPr>
          <w:rFonts w:ascii="Garamond" w:hAnsi="Garamond"/>
        </w:rPr>
        <w:t xml:space="preserve"> A 26. § (5) bekezdése alapján a felszámolási költségekre céltartalékolással elkülönített [1</w:t>
      </w:r>
      <w:r>
        <w:rPr>
          <w:rFonts w:ascii="Garamond" w:hAnsi="Garamond"/>
        </w:rPr>
        <w:t>5</w:t>
      </w:r>
      <w:r w:rsidRPr="00BA4CE9">
        <w:rPr>
          <w:rFonts w:ascii="Garamond" w:hAnsi="Garamond"/>
        </w:rPr>
        <w:t>0.000 Ft] összeget a felszámoló rendelkezésére bocsátani.</w:t>
      </w:r>
    </w:p>
    <w:p w:rsidR="00A12372" w:rsidRPr="00A12372" w:rsidRDefault="00A12372" w:rsidP="00BA4CE9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 mérleg készítéssel</w:t>
      </w:r>
      <w:r w:rsidRPr="00A12372">
        <w:rPr>
          <w:rFonts w:ascii="Garamond" w:hAnsi="Garamond"/>
          <w:b/>
          <w:u w:val="single"/>
        </w:rPr>
        <w:t xml:space="preserve"> és vagyon</w:t>
      </w:r>
      <w:r>
        <w:rPr>
          <w:rFonts w:ascii="Garamond" w:hAnsi="Garamond"/>
          <w:b/>
          <w:u w:val="single"/>
        </w:rPr>
        <w:t>- és irat</w:t>
      </w:r>
      <w:r w:rsidRPr="00A12372">
        <w:rPr>
          <w:rFonts w:ascii="Garamond" w:hAnsi="Garamond"/>
          <w:b/>
          <w:u w:val="single"/>
        </w:rPr>
        <w:t>átadással kapcsolatos követelmények:</w:t>
      </w:r>
    </w:p>
    <w:p w:rsidR="00A12372" w:rsidRPr="00A12372" w:rsidRDefault="00A12372" w:rsidP="00A12372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>A</w:t>
      </w:r>
      <w:r w:rsidR="00BA4CE9" w:rsidRPr="00A12372">
        <w:rPr>
          <w:rFonts w:ascii="Garamond" w:hAnsi="Garamond"/>
        </w:rPr>
        <w:t xml:space="preserve"> tevékenységet lezáró mérleg értékhelyesbítést és értékelési tartalékot, aktív és passzív időbeli elhatárolást nem tartalmazhat. </w:t>
      </w:r>
    </w:p>
    <w:p w:rsidR="00A12372" w:rsidRPr="00A12372" w:rsidRDefault="00BA4CE9" w:rsidP="00A12372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A tevékenységet lezáró mérlegben már nem szerepelhet az időszak mérleg szerinti eredménye, azt az eredménytartalékba kell átvezetni. </w:t>
      </w:r>
    </w:p>
    <w:p w:rsidR="00A12372" w:rsidRPr="00A12372" w:rsidRDefault="00BA4CE9" w:rsidP="00A12372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A pénzügyileg nem rendezett követelésekre értékvesztést kell elszámolni, a tevékenységet lezáró mérlegben behajthatatlan követelést nem lehet kimutatni. </w:t>
      </w:r>
    </w:p>
    <w:p w:rsidR="00A12372" w:rsidRDefault="00BA4CE9" w:rsidP="00A12372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A felszámoló a gazdálkodó szervezet vagyoni eszközeit a felszámoló a </w:t>
      </w:r>
      <w:proofErr w:type="spellStart"/>
      <w:r w:rsidRPr="00A12372">
        <w:rPr>
          <w:rFonts w:ascii="Garamond" w:hAnsi="Garamond"/>
        </w:rPr>
        <w:t>záróleltárral</w:t>
      </w:r>
      <w:proofErr w:type="spellEnd"/>
      <w:r w:rsidRPr="00A12372">
        <w:rPr>
          <w:rFonts w:ascii="Garamond" w:hAnsi="Garamond"/>
        </w:rPr>
        <w:t xml:space="preserve"> alátámasztott mérlegtételek szerint veszi át. </w:t>
      </w:r>
    </w:p>
    <w:p w:rsidR="00A12372" w:rsidRDefault="00BA4CE9" w:rsidP="00BA4CE9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A tevékenységet lezáró mérlegben kimutatott pénzeszközöket kérjük készpénzben, illetve bankszámla kivonaton igazoltan átadni. </w:t>
      </w:r>
    </w:p>
    <w:p w:rsidR="00A12372" w:rsidRDefault="00BA4CE9" w:rsidP="00BA4CE9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Kérjük a felszámoló részére szíveskedjék átadni a társaság bélyegzőit. </w:t>
      </w:r>
    </w:p>
    <w:p w:rsidR="00A12372" w:rsidRDefault="00BA4CE9" w:rsidP="00BA4CE9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>A könyvelési iratanyag részeként kérjük különösen az alábbiak elkészítését és átadását:</w:t>
      </w:r>
    </w:p>
    <w:p w:rsidR="00A12372" w:rsidRDefault="00BA4CE9" w:rsidP="00A12372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tevékenységet lezáró mérleget alátámasztó főkönyvi kivonat és főkönyvi kartonok, </w:t>
      </w:r>
    </w:p>
    <w:p w:rsidR="00A12372" w:rsidRDefault="00BA4CE9" w:rsidP="00A12372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tárgyi eszköz nyilvántartó kartonok, készletnyilvántartás, </w:t>
      </w:r>
    </w:p>
    <w:p w:rsidR="00A12372" w:rsidRDefault="00BA4CE9" w:rsidP="00A12372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társasági szerződés, alapító okirat, bankszámlaszerződések, </w:t>
      </w:r>
    </w:p>
    <w:p w:rsidR="00A12372" w:rsidRDefault="00BA4CE9" w:rsidP="00A12372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munkavállalók személyi, bér- és munkaügyi adatai, munkaszerződések, </w:t>
      </w:r>
    </w:p>
    <w:p w:rsidR="00A12372" w:rsidRDefault="00BA4CE9" w:rsidP="00A12372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záró ÁFA bevallás, 71-es záró adóbevallás, </w:t>
      </w:r>
    </w:p>
    <w:p w:rsidR="00A12372" w:rsidRDefault="00A12372" w:rsidP="00A12372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záró helyi adóbevallások, </w:t>
      </w:r>
    </w:p>
    <w:p w:rsidR="00A12372" w:rsidRDefault="00BA4CE9" w:rsidP="00A12372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a nyitott vevők folyószámlája, a vevők címe és elérhetősége, </w:t>
      </w:r>
    </w:p>
    <w:p w:rsidR="00A12372" w:rsidRPr="00A12372" w:rsidRDefault="00BA4CE9" w:rsidP="00A12372">
      <w:pPr>
        <w:pStyle w:val="Listaszerbekezds"/>
        <w:numPr>
          <w:ilvl w:val="1"/>
          <w:numId w:val="2"/>
        </w:num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a tevékenységet lezáró mérlegben kimutatott követeléseket – ide értve az egyéb követeléseket is – alátámasztó bizonylatok (szerződések, számlamásolatok, egyéb tartozást elismerő nyilatkozatok). </w:t>
      </w:r>
    </w:p>
    <w:p w:rsidR="00A12372" w:rsidRP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Tájékoztatjuk, hogy a felszámolás kezdő napjáig terjedő időszakra az illetékes adóhatóság (NAV és önkormányzati adóhatóság) tevékenységet záró, átfogó ellenőrzést végez, amelynek lefolytatásához kérjük, hogy a társaság könyvelését végző személy álljon az adóhatóság rendelkezésére. </w:t>
      </w:r>
    </w:p>
    <w:p w:rsid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</w:rPr>
        <w:t xml:space="preserve">Ezúton is felhívjuk a szíves figyelmét arra, hogy a </w:t>
      </w:r>
      <w:proofErr w:type="spellStart"/>
      <w:r w:rsidRPr="00A12372">
        <w:rPr>
          <w:rFonts w:ascii="Garamond" w:hAnsi="Garamond"/>
        </w:rPr>
        <w:t>Cstv</w:t>
      </w:r>
      <w:proofErr w:type="spellEnd"/>
      <w:r w:rsidRPr="00A12372">
        <w:rPr>
          <w:rFonts w:ascii="Garamond" w:hAnsi="Garamond"/>
        </w:rPr>
        <w:t xml:space="preserve">. 31. § (3) bekezdése alapján a felszámoló a feladatainak teljesítése érdekében az adós helyiségeibe beléphet, bármely vagyontárgyát átvizsgálhatja. Az adós a lezárt helyiségét, vagyontárgyát (bútorát, egyéb ingóságát) a felszámoló felhívására köteles haladéktalanul felnyitni, a vagyontárgy meglétéről és hollétéről tájékoztatást adni. </w:t>
      </w:r>
    </w:p>
    <w:p w:rsidR="00A12372" w:rsidRDefault="00A12372" w:rsidP="00A12372">
      <w:pPr>
        <w:jc w:val="both"/>
        <w:rPr>
          <w:rFonts w:ascii="Garamond" w:hAnsi="Garamond"/>
        </w:rPr>
      </w:pPr>
    </w:p>
    <w:p w:rsid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i/>
        </w:rPr>
        <w:t>II. Kötelezettségei nem teljesítésének jogkövetkezményei</w:t>
      </w:r>
      <w:r w:rsidRPr="00A12372">
        <w:rPr>
          <w:rFonts w:ascii="Garamond" w:hAnsi="Garamond"/>
        </w:rPr>
        <w:t xml:space="preserve">: </w:t>
      </w:r>
    </w:p>
    <w:p w:rsid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1.</w:t>
      </w:r>
      <w:r w:rsidRPr="00A12372">
        <w:rPr>
          <w:rFonts w:ascii="Garamond" w:hAnsi="Garamond"/>
        </w:rPr>
        <w:t xml:space="preserve"> </w:t>
      </w:r>
      <w:r w:rsidRPr="00A12372">
        <w:rPr>
          <w:rFonts w:ascii="Garamond" w:hAnsi="Garamond"/>
          <w:b/>
        </w:rPr>
        <w:t>A bíróság 2.000.000 Ft-ig terjedő pénzbírsággal sújthatja</w:t>
      </w:r>
      <w:r w:rsidRPr="00A12372">
        <w:rPr>
          <w:rFonts w:ascii="Garamond" w:hAnsi="Garamond"/>
        </w:rPr>
        <w:t xml:space="preserve"> </w:t>
      </w:r>
      <w:r w:rsidRPr="00A12372">
        <w:rPr>
          <w:rFonts w:ascii="Garamond" w:hAnsi="Garamond"/>
          <w:b/>
        </w:rPr>
        <w:t>a gazdálkodó szervezet vezetőjét, aki a 31. §</w:t>
      </w:r>
      <w:proofErr w:type="spellStart"/>
      <w:r w:rsidRPr="00A12372">
        <w:rPr>
          <w:rFonts w:ascii="Garamond" w:hAnsi="Garamond"/>
          <w:b/>
        </w:rPr>
        <w:t>-ban</w:t>
      </w:r>
      <w:proofErr w:type="spellEnd"/>
      <w:r w:rsidRPr="00A12372">
        <w:rPr>
          <w:rFonts w:ascii="Garamond" w:hAnsi="Garamond"/>
          <w:b/>
        </w:rPr>
        <w:t xml:space="preserve"> előírt kötelezettségét elmulasztotta, azt késedelmesen teljesíti, valótlan adatokat közölt</w:t>
      </w:r>
      <w:r w:rsidRPr="00A12372">
        <w:rPr>
          <w:rFonts w:ascii="Garamond" w:hAnsi="Garamond"/>
        </w:rPr>
        <w:t xml:space="preserve">, </w:t>
      </w:r>
      <w:r w:rsidRPr="00A12372">
        <w:rPr>
          <w:rFonts w:ascii="Garamond" w:hAnsi="Garamond"/>
          <w:b/>
        </w:rPr>
        <w:t>vagy a felszámolóval való együttműködési kötelezettségét nem teljesíti</w:t>
      </w:r>
      <w:r w:rsidRPr="00A12372">
        <w:rPr>
          <w:rFonts w:ascii="Garamond" w:hAnsi="Garamond"/>
        </w:rPr>
        <w:t>. A bírság akkor is kiszabható, ha a vezető már nem áll az adósnál munkaviszonyban, munkavégzési kötelezettséggel járó egyéb jogviszonyban, tagsági viszonyban, vagy vezetői tisztségviselői (cégvezetői) minősége megszűnt. [</w:t>
      </w:r>
      <w:proofErr w:type="spellStart"/>
      <w:r w:rsidRPr="00A12372">
        <w:rPr>
          <w:rFonts w:ascii="Garamond" w:hAnsi="Garamond"/>
        </w:rPr>
        <w:t>Cstv</w:t>
      </w:r>
      <w:proofErr w:type="spellEnd"/>
      <w:r w:rsidRPr="00A12372">
        <w:rPr>
          <w:rFonts w:ascii="Garamond" w:hAnsi="Garamond"/>
        </w:rPr>
        <w:t xml:space="preserve">. 33. § (1) bekezdés] </w:t>
      </w:r>
    </w:p>
    <w:p w:rsid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lastRenderedPageBreak/>
        <w:t>2.</w:t>
      </w:r>
      <w:r w:rsidRPr="00A12372">
        <w:rPr>
          <w:rFonts w:ascii="Garamond" w:hAnsi="Garamond"/>
        </w:rPr>
        <w:t xml:space="preserve"> A gazdálkodó szervezet vezetőjét a bíróság kötelezheti, hogy viselje azokat a költségeket, amelyek a 31. §</w:t>
      </w:r>
      <w:proofErr w:type="spellStart"/>
      <w:r w:rsidRPr="00A12372">
        <w:rPr>
          <w:rFonts w:ascii="Garamond" w:hAnsi="Garamond"/>
        </w:rPr>
        <w:t>-ban</w:t>
      </w:r>
      <w:proofErr w:type="spellEnd"/>
      <w:r w:rsidRPr="00A12372">
        <w:rPr>
          <w:rFonts w:ascii="Garamond" w:hAnsi="Garamond"/>
        </w:rPr>
        <w:t xml:space="preserve"> foglalt feladatoknak a felszámoló részéről megbízott szakértő által történő elvégeztetésével, valamint a külön jogszabály szerinti végrehajtói kézbesítéssel merültek fel. [</w:t>
      </w:r>
      <w:proofErr w:type="spellStart"/>
      <w:r w:rsidRPr="00A12372">
        <w:rPr>
          <w:rFonts w:ascii="Garamond" w:hAnsi="Garamond"/>
        </w:rPr>
        <w:t>Cstv</w:t>
      </w:r>
      <w:proofErr w:type="spellEnd"/>
      <w:r w:rsidRPr="00A12372">
        <w:rPr>
          <w:rFonts w:ascii="Garamond" w:hAnsi="Garamond"/>
        </w:rPr>
        <w:t xml:space="preserve">. 33. § (2) bekezdés] </w:t>
      </w:r>
    </w:p>
    <w:p w:rsid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3.</w:t>
      </w:r>
      <w:r w:rsidRPr="00A12372">
        <w:rPr>
          <w:rFonts w:ascii="Garamond" w:hAnsi="Garamond"/>
        </w:rPr>
        <w:t xml:space="preserve"> A hitelező vagy az adós nevében a felszámoló a felszámolási eljárás ideje alatt keresettel kérheti a bíróságtól annak megállapítását, hogy azok, akik a gazdálkodó szervezet vezetői voltak a felszámolás kezdő időpontját megelőző három évben, a fizetésképtelenséggel fenyegető helyzet bekövetkeztét követően ügyvezetési feladataikat nem a hitelezők érdekeinek elsődlegessége alapján látták el, és ezáltal a gazdálkodó szervezet vagyona csökkent. A gazdálkodó szervezet vezetőjének minősül az a személy is, aki a gazdálkodó szervezet döntéseinek meghozatalára ténylegesen meghatározó befolyást gyakorolt. Ha többen közösen okoztak kárt, felelősségük egyetemleges. [</w:t>
      </w:r>
      <w:proofErr w:type="spellStart"/>
      <w:r w:rsidRPr="00A12372">
        <w:rPr>
          <w:rFonts w:ascii="Garamond" w:hAnsi="Garamond"/>
        </w:rPr>
        <w:t>Cstv</w:t>
      </w:r>
      <w:proofErr w:type="spellEnd"/>
      <w:r w:rsidRPr="00A12372">
        <w:rPr>
          <w:rFonts w:ascii="Garamond" w:hAnsi="Garamond"/>
        </w:rPr>
        <w:t xml:space="preserve">. 33/A. § (1) bekezdés] </w:t>
      </w:r>
    </w:p>
    <w:p w:rsid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</w:rPr>
        <w:t>Amennyiben a vezető a felszámolás kezdő időpontját megelőzően nem tett eleget az adós éves beszámolója letétbe helyezési és közzétételi kötelezettségének, vagy nem teljesíti a 31. § (1) bekezdés a)</w:t>
      </w:r>
      <w:proofErr w:type="spellStart"/>
      <w:r w:rsidRPr="00A12372">
        <w:rPr>
          <w:rFonts w:ascii="Garamond" w:hAnsi="Garamond"/>
        </w:rPr>
        <w:t>-d</w:t>
      </w:r>
      <w:proofErr w:type="spellEnd"/>
      <w:r w:rsidRPr="00A12372">
        <w:rPr>
          <w:rFonts w:ascii="Garamond" w:hAnsi="Garamond"/>
        </w:rPr>
        <w:t xml:space="preserve">) pontja szerinti </w:t>
      </w:r>
      <w:proofErr w:type="spellStart"/>
      <w:r w:rsidRPr="00A12372">
        <w:rPr>
          <w:rFonts w:ascii="Garamond" w:hAnsi="Garamond"/>
        </w:rPr>
        <w:t>beszámolókészítési</w:t>
      </w:r>
      <w:proofErr w:type="spellEnd"/>
      <w:r w:rsidRPr="00A12372">
        <w:rPr>
          <w:rFonts w:ascii="Garamond" w:hAnsi="Garamond"/>
        </w:rPr>
        <w:t>, irat- és vagyonátadási, továbbá tájékoztatási kötelezettségét, a hitelezői érdekek sérelmét vélelmezni kell. [</w:t>
      </w:r>
      <w:proofErr w:type="spellStart"/>
      <w:r w:rsidRPr="00A12372">
        <w:rPr>
          <w:rFonts w:ascii="Garamond" w:hAnsi="Garamond"/>
        </w:rPr>
        <w:t>Cstv</w:t>
      </w:r>
      <w:proofErr w:type="spellEnd"/>
      <w:r w:rsidRPr="00A12372">
        <w:rPr>
          <w:rFonts w:ascii="Garamond" w:hAnsi="Garamond"/>
        </w:rPr>
        <w:t xml:space="preserve">. 33/A. § (3) bekezdés] </w:t>
      </w:r>
    </w:p>
    <w:p w:rsid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</w:rPr>
        <w:t>A felszámolási eljárás jogerős lezárását követő 60 napos jogvesztő határidőn belül – ki nem elégített követelése erejéig – bármely hitelező keresettel kérheti a bíróságtól, hogy a jogerősen megállapított felelősség alapján kötelezze az adós volt vezetőjét követelésének kielégítésére. [</w:t>
      </w:r>
      <w:proofErr w:type="spellStart"/>
      <w:r w:rsidRPr="00A12372">
        <w:rPr>
          <w:rFonts w:ascii="Garamond" w:hAnsi="Garamond"/>
        </w:rPr>
        <w:t>Cstv</w:t>
      </w:r>
      <w:proofErr w:type="spellEnd"/>
      <w:r w:rsidRPr="00A12372">
        <w:rPr>
          <w:rFonts w:ascii="Garamond" w:hAnsi="Garamond"/>
        </w:rPr>
        <w:t xml:space="preserve">. 33/A. § (6) bekezdés] </w:t>
      </w:r>
    </w:p>
    <w:p w:rsid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4.</w:t>
      </w:r>
      <w:r w:rsidRPr="00A12372">
        <w:rPr>
          <w:rFonts w:ascii="Garamond" w:hAnsi="Garamond"/>
        </w:rPr>
        <w:t xml:space="preserve"> </w:t>
      </w:r>
      <w:proofErr w:type="gramStart"/>
      <w:r w:rsidRPr="00A12372">
        <w:rPr>
          <w:rFonts w:ascii="Garamond" w:hAnsi="Garamond"/>
        </w:rPr>
        <w:t>A bíróság az adós gazdálkodó szervezet vezetőjét a felszámoló részére kifizetésre kerülő díjnak az állam javára történő megtérítésére, továbbá a felszámolási eljárást kezdeményező hitelező részére a hitelező által megfizetett illeték és közzétételi költségtérítés megtérítésére kötelezi, ha az egyszerűsített felszámolási eljárásra a könyvvezetés, illetve a nyilvántartások hiányosságai miatt került sor, vagy ha a vezető tisztségviselő a cég felszámolását megelőző három év közül bármelyikben neki felróható okból nem tett eleget az éves beszámoló, az egyszerűsített éves beszámoló, az összevont (konszolidált)</w:t>
      </w:r>
      <w:proofErr w:type="gramEnd"/>
      <w:r w:rsidRPr="00A12372">
        <w:rPr>
          <w:rFonts w:ascii="Garamond" w:hAnsi="Garamond"/>
        </w:rPr>
        <w:t xml:space="preserve"> </w:t>
      </w:r>
      <w:proofErr w:type="gramStart"/>
      <w:r w:rsidRPr="00A12372">
        <w:rPr>
          <w:rFonts w:ascii="Garamond" w:hAnsi="Garamond"/>
        </w:rPr>
        <w:t>éves</w:t>
      </w:r>
      <w:proofErr w:type="gramEnd"/>
      <w:r w:rsidRPr="00A12372">
        <w:rPr>
          <w:rFonts w:ascii="Garamond" w:hAnsi="Garamond"/>
        </w:rPr>
        <w:t xml:space="preserve"> beszámoló letétbe helyezési és közzétételi kötelezettségének. [</w:t>
      </w:r>
      <w:proofErr w:type="spellStart"/>
      <w:r w:rsidRPr="00A12372">
        <w:rPr>
          <w:rFonts w:ascii="Garamond" w:hAnsi="Garamond"/>
        </w:rPr>
        <w:t>Cstv</w:t>
      </w:r>
      <w:proofErr w:type="spellEnd"/>
      <w:r w:rsidRPr="00A12372">
        <w:rPr>
          <w:rFonts w:ascii="Garamond" w:hAnsi="Garamond"/>
        </w:rPr>
        <w:t xml:space="preserve">. 63/B. § (6) bekezdés] </w:t>
      </w:r>
    </w:p>
    <w:p w:rsidR="00D31F30" w:rsidRPr="00A12372" w:rsidRDefault="00BA4CE9" w:rsidP="00A12372">
      <w:pPr>
        <w:jc w:val="both"/>
        <w:rPr>
          <w:rFonts w:ascii="Garamond" w:hAnsi="Garamond"/>
        </w:rPr>
      </w:pPr>
      <w:r w:rsidRPr="00A12372">
        <w:rPr>
          <w:rFonts w:ascii="Garamond" w:hAnsi="Garamond"/>
          <w:b/>
          <w:u w:val="single"/>
        </w:rPr>
        <w:t>5.</w:t>
      </w:r>
      <w:r w:rsidRPr="00A12372">
        <w:rPr>
          <w:rFonts w:ascii="Garamond" w:hAnsi="Garamond"/>
        </w:rPr>
        <w:t xml:space="preserve"> </w:t>
      </w:r>
      <w:r w:rsidRPr="00A12372">
        <w:rPr>
          <w:rFonts w:ascii="Garamond" w:hAnsi="Garamond"/>
          <w:b/>
        </w:rPr>
        <w:t>A felszámoló a tudomására jutott bűncselekményt – ha az elkövető ismert, annak megjelölésével – köteles az eljárás lefolytatására illetékes hatóságnak írásban bejelenteni.</w:t>
      </w:r>
      <w:r w:rsidRPr="00A12372">
        <w:rPr>
          <w:rFonts w:ascii="Garamond" w:hAnsi="Garamond"/>
        </w:rPr>
        <w:t xml:space="preserve"> [</w:t>
      </w:r>
      <w:proofErr w:type="spellStart"/>
      <w:r w:rsidRPr="00A12372">
        <w:rPr>
          <w:rFonts w:ascii="Garamond" w:hAnsi="Garamond"/>
        </w:rPr>
        <w:t>Cstv</w:t>
      </w:r>
      <w:proofErr w:type="spellEnd"/>
      <w:r w:rsidRPr="00A12372">
        <w:rPr>
          <w:rFonts w:ascii="Garamond" w:hAnsi="Garamond"/>
        </w:rPr>
        <w:t>. 33. § (4) bekezdés] Felhívjuk a figyelmét, hogy a jogszabályban előírt határidők módosítására a felsz</w:t>
      </w:r>
      <w:r w:rsidR="00A12372">
        <w:rPr>
          <w:rFonts w:ascii="Garamond" w:hAnsi="Garamond"/>
        </w:rPr>
        <w:t>ámolónak nincs jogosultsága, a felszámoló a 30 napos határidő elteltét követően a szükséges intézkedéseket haladéktalanul megteszi.</w:t>
      </w:r>
    </w:p>
    <w:sectPr w:rsidR="00D31F30" w:rsidRPr="00A1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E80"/>
    <w:multiLevelType w:val="hybridMultilevel"/>
    <w:tmpl w:val="0E948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6B49"/>
    <w:multiLevelType w:val="hybridMultilevel"/>
    <w:tmpl w:val="1B76FD24"/>
    <w:lvl w:ilvl="0" w:tplc="040E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E9"/>
    <w:rsid w:val="002D64B6"/>
    <w:rsid w:val="008A0EB5"/>
    <w:rsid w:val="00A12372"/>
    <w:rsid w:val="00BA4CE9"/>
    <w:rsid w:val="00CA3043"/>
    <w:rsid w:val="00E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5752-4F44-4B4C-B0EA-0441552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1191</Words>
  <Characters>8223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</dc:creator>
  <cp:keywords/>
  <dc:description/>
  <cp:lastModifiedBy>Agenor</cp:lastModifiedBy>
  <cp:revision>3</cp:revision>
  <dcterms:created xsi:type="dcterms:W3CDTF">2019-04-17T08:59:00Z</dcterms:created>
  <dcterms:modified xsi:type="dcterms:W3CDTF">2021-06-11T07:18:00Z</dcterms:modified>
</cp:coreProperties>
</file>